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0" distT="0" distL="114300" distR="114300" hidden="0" layoutInCell="1" locked="0" relativeHeight="0" simplePos="0">
            <wp:simplePos x="0" y="0"/>
            <wp:positionH relativeFrom="page">
              <wp:posOffset>71438</wp:posOffset>
            </wp:positionH>
            <wp:positionV relativeFrom="page">
              <wp:posOffset>76200</wp:posOffset>
            </wp:positionV>
            <wp:extent cx="7629546" cy="1018903"/>
            <wp:effectExtent b="0" l="0" r="0" t="0"/>
            <wp:wrapSquare wrapText="bothSides" distB="0" distT="0" distL="114300" distR="114300"/>
            <wp:docPr descr="Background pattern&#10;&#10;Description automatically generated" id="31" name="image2.png"/>
            <a:graphic>
              <a:graphicData uri="http://schemas.openxmlformats.org/drawingml/2006/picture">
                <pic:pic>
                  <pic:nvPicPr>
                    <pic:cNvPr descr="Background pattern&#10;&#10;Description automatically generated" id="0" name="image2.png"/>
                    <pic:cNvPicPr preferRelativeResize="0"/>
                  </pic:nvPicPr>
                  <pic:blipFill>
                    <a:blip r:embed="rId7"/>
                    <a:srcRect b="0" l="0" r="0" t="0"/>
                    <a:stretch>
                      <a:fillRect/>
                    </a:stretch>
                  </pic:blipFill>
                  <pic:spPr>
                    <a:xfrm>
                      <a:off x="0" y="0"/>
                      <a:ext cx="7629546" cy="101890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32"/>
          <w:szCs w:val="32"/>
          <w:rtl w:val="0"/>
        </w:rPr>
        <w:t xml:space="preserve">Concept Questions: </w:t>
      </w:r>
      <w:r w:rsidDel="00000000" w:rsidR="00000000" w:rsidRPr="00000000">
        <w:rPr>
          <w:sz w:val="32"/>
          <w:szCs w:val="32"/>
          <w:rtl w:val="0"/>
        </w:rPr>
        <w:t xml:space="preserve">Eclipse Fundamentals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rtl w:val="0"/>
        </w:rPr>
        <w:t xml:space="preserve">Description: </w:t>
      </w:r>
      <w:r w:rsidDel="00000000" w:rsidR="00000000" w:rsidRPr="00000000">
        <w:rPr>
          <w:sz w:val="24"/>
          <w:szCs w:val="24"/>
          <w:rtl w:val="0"/>
        </w:rPr>
        <w:t xml:space="preserve">These simple questions with selected response answers test specific concepts relating to geometry of the Earth, Sun, and Moon as well as observations of solar eclipses. This resource is designed to be used either as homework or in small discussions with methods such as </w:t>
      </w:r>
      <w:hyperlink r:id="rId8">
        <w:r w:rsidDel="00000000" w:rsidR="00000000" w:rsidRPr="00000000">
          <w:rPr>
            <w:i w:val="1"/>
            <w:color w:val="0000ff"/>
            <w:sz w:val="24"/>
            <w:szCs w:val="24"/>
            <w:u w:val="single"/>
            <w:rtl w:val="0"/>
          </w:rPr>
          <w:t xml:space="preserve">Peer Instruction</w:t>
        </w:r>
      </w:hyperlink>
      <w:r w:rsidDel="00000000" w:rsidR="00000000" w:rsidRPr="00000000">
        <w:rPr>
          <w:i w:val="1"/>
          <w:sz w:val="24"/>
          <w:szCs w:val="24"/>
          <w:rtl w:val="0"/>
        </w:rPr>
        <w:t xml:space="preserve">, </w:t>
      </w:r>
      <w:hyperlink r:id="rId9">
        <w:r w:rsidDel="00000000" w:rsidR="00000000" w:rsidRPr="00000000">
          <w:rPr>
            <w:i w:val="1"/>
            <w:color w:val="0000ff"/>
            <w:sz w:val="24"/>
            <w:szCs w:val="24"/>
            <w:u w:val="single"/>
            <w:rtl w:val="0"/>
          </w:rPr>
          <w:t xml:space="preserve">Teaching with Clickers</w:t>
        </w:r>
      </w:hyperlink>
      <w:r w:rsidDel="00000000" w:rsidR="00000000" w:rsidRPr="00000000">
        <w:rPr>
          <w:sz w:val="24"/>
          <w:szCs w:val="24"/>
          <w:rtl w:val="0"/>
        </w:rPr>
        <w:t xml:space="preserve">, or </w:t>
      </w:r>
      <w:hyperlink r:id="rId10">
        <w:r w:rsidDel="00000000" w:rsidR="00000000" w:rsidRPr="00000000">
          <w:rPr>
            <w:i w:val="1"/>
            <w:color w:val="0000ff"/>
            <w:sz w:val="24"/>
            <w:szCs w:val="24"/>
            <w:u w:val="single"/>
            <w:rtl w:val="0"/>
          </w:rPr>
          <w:t xml:space="preserve">CAE Think-Pair-Share</w:t>
        </w:r>
      </w:hyperlink>
      <w:r w:rsidDel="00000000" w:rsidR="00000000" w:rsidRPr="00000000">
        <w:rPr>
          <w:sz w:val="24"/>
          <w:szCs w:val="24"/>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Prerequisite:</w:t>
      </w:r>
      <w:r w:rsidDel="00000000" w:rsidR="00000000" w:rsidRPr="00000000">
        <w:rPr>
          <w:rtl w:val="0"/>
        </w:rPr>
      </w:r>
    </w:p>
    <w:p w:rsidR="00000000" w:rsidDel="00000000" w:rsidP="00000000" w:rsidRDefault="00000000" w:rsidRPr="00000000" w14:paraId="00000007">
      <w:pPr>
        <w:numPr>
          <w:ilvl w:val="0"/>
          <w:numId w:val="2"/>
        </w:numPr>
        <w:ind w:left="1440" w:hanging="360"/>
        <w:rPr/>
      </w:pPr>
      <w:r w:rsidDel="00000000" w:rsidR="00000000" w:rsidRPr="00000000">
        <w:rPr>
          <w:rtl w:val="0"/>
        </w:rPr>
        <w:t xml:space="preserve">Understand the phases of the moon.</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Concept Questions: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of the following choices correctly describes the alignment of the Sun, Earth, and Moon during a solar eclipse?</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Sun, Earth, Moon</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Sun, Moon, Earth</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Earth, Sun, Moon</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phase of the Moon during a solar eclipse?</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Moon</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quarter</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Crescent</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Gibbous</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Full Moon</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During a solar eclipse, what objects must be present in the sky?</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Moon only</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Sun only</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Both the Moon and the Sun</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Moon doing in the sky during a solar eclipse?</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Rising</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Setting</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Covering the Sun</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Moon will not be in the sky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are far from the path of the Moon’s shadow on the day of a solar eclipse, what will you observe in the sky? </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Sun being covered by the Moon</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Moon entering Earth’s shadow</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eclipse at all</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the Sun, the Moon, and Earth are all aligned with each other, which of the following is a possible phase of the Moon?</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quarter</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Crescent</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Gibbous</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Why don’t solar eclipses occur each month?</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Moon is not always perfectly aligned with Earth to cast a shadow on it.</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Moon’s orbital period is not exactly one month.</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Solar eclipses DO occur each month somewhere on Earth!</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sz w:val="28"/>
          <w:szCs w:val="28"/>
        </w:rPr>
      </w:pP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ind w:left="460" w:firstLine="0"/>
      <w:jc w:val="righ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jc w:val="right"/>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234315</wp:posOffset>
          </wp:positionV>
          <wp:extent cx="844550" cy="664845"/>
          <wp:effectExtent b="0" l="0" r="0" t="0"/>
          <wp:wrapNone/>
          <wp:docPr descr="National Aeronautics and Space Administration (NASA) - IoT Software Blog -  Geisel Software" id="32" name="image1.png"/>
          <a:graphic>
            <a:graphicData uri="http://schemas.openxmlformats.org/drawingml/2006/picture">
              <pic:pic>
                <pic:nvPicPr>
                  <pic:cNvPr descr="National Aeronautics and Space Administration (NASA) - IoT Software Blog -  Geisel Software" id="0" name="image1.png"/>
                  <pic:cNvPicPr preferRelativeResize="0"/>
                </pic:nvPicPr>
                <pic:blipFill>
                  <a:blip r:embed="rId1"/>
                  <a:srcRect b="0" l="0" r="0" t="0"/>
                  <a:stretch>
                    <a:fillRect/>
                  </a:stretch>
                </pic:blipFill>
                <pic:spPr>
                  <a:xfrm>
                    <a:off x="0" y="0"/>
                    <a:ext cx="844550" cy="664845"/>
                  </a:xfrm>
                  <a:prstGeom prst="rect"/>
                  <a:ln/>
                </pic:spPr>
              </pic:pic>
            </a:graphicData>
          </a:graphic>
        </wp:anchor>
      </w:drawing>
    </w:r>
  </w:p>
  <w:p w:rsidR="00000000" w:rsidDel="00000000" w:rsidP="00000000" w:rsidRDefault="00000000" w:rsidRPr="00000000" w14:paraId="0000003A">
    <w:pPr>
      <w:ind w:left="460" w:firstLine="0"/>
      <w:jc w:val="right"/>
      <w:rPr>
        <w:rFonts w:ascii="Arial" w:cs="Arial" w:eastAsia="Arial" w:hAnsi="Arial"/>
        <w:color w:val="f28c00"/>
        <w:sz w:val="24"/>
        <w:szCs w:val="24"/>
      </w:rPr>
    </w:pPr>
    <w:r w:rsidDel="00000000" w:rsidR="00000000" w:rsidRPr="00000000">
      <w:rPr>
        <w:rFonts w:ascii="Arial" w:cs="Arial" w:eastAsia="Arial" w:hAnsi="Arial"/>
        <w:color w:val="f28c00"/>
        <w:sz w:val="24"/>
        <w:szCs w:val="24"/>
        <w:rtl w:val="0"/>
      </w:rPr>
      <w:t xml:space="preserve">Find more teaching resources at aapt.org/Resources/NASA_HEAT.cfm</w:t>
    </w:r>
  </w:p>
  <w:p w:rsidR="00000000" w:rsidDel="00000000" w:rsidP="00000000" w:rsidRDefault="00000000" w:rsidRPr="00000000" w14:paraId="0000003B">
    <w:pPr>
      <w:ind w:left="460" w:firstLine="0"/>
      <w:jc w:val="right"/>
      <w:rPr>
        <w:rFonts w:ascii="Arial" w:cs="Arial" w:eastAsia="Arial" w:hAnsi="Arial"/>
        <w:color w:val="00559c"/>
        <w:sz w:val="14"/>
        <w:szCs w:val="14"/>
      </w:rPr>
    </w:pPr>
    <w:r w:rsidDel="00000000" w:rsidR="00000000" w:rsidRPr="00000000">
      <w:rPr>
        <w:rFonts w:ascii="Arial" w:cs="Arial" w:eastAsia="Arial" w:hAnsi="Arial"/>
        <w:color w:val="00559c"/>
        <w:sz w:val="14"/>
        <w:szCs w:val="14"/>
        <w:rtl w:val="0"/>
      </w:rPr>
      <w:t xml:space="preserve">This resource was developed by J. Bailey, R. Vieyra, and S. Willoughby. The co-authors acknowledge </w:t>
    </w:r>
  </w:p>
  <w:p w:rsidR="00000000" w:rsidDel="00000000" w:rsidP="00000000" w:rsidRDefault="00000000" w:rsidRPr="00000000" w14:paraId="0000003C">
    <w:pPr>
      <w:ind w:left="460" w:firstLine="0"/>
      <w:jc w:val="right"/>
      <w:rPr>
        <w:rFonts w:ascii="Arial" w:cs="Arial" w:eastAsia="Arial" w:hAnsi="Arial"/>
        <w:color w:val="00559c"/>
        <w:sz w:val="14"/>
        <w:szCs w:val="14"/>
        <w:highlight w:val="white"/>
      </w:rPr>
    </w:pPr>
    <w:r w:rsidDel="00000000" w:rsidR="00000000" w:rsidRPr="00000000">
      <w:rPr>
        <w:rFonts w:ascii="Arial" w:cs="Arial" w:eastAsia="Arial" w:hAnsi="Arial"/>
        <w:color w:val="00559c"/>
        <w:sz w:val="14"/>
        <w:szCs w:val="14"/>
        <w:rtl w:val="0"/>
      </w:rPr>
      <w:t xml:space="preserve">useful discussions with B. Ambrose, X. Cid, and R. Lopez, and the support o</w:t>
    </w:r>
    <w:r w:rsidDel="00000000" w:rsidR="00000000" w:rsidRPr="00000000">
      <w:rPr>
        <w:rFonts w:ascii="Arial" w:cs="Arial" w:eastAsia="Arial" w:hAnsi="Arial"/>
        <w:color w:val="00559c"/>
        <w:sz w:val="14"/>
        <w:szCs w:val="14"/>
        <w:highlight w:val="white"/>
        <w:rtl w:val="0"/>
      </w:rPr>
      <w:t xml:space="preserve">f NASA </w:t>
    </w:r>
  </w:p>
  <w:p w:rsidR="00000000" w:rsidDel="00000000" w:rsidP="00000000" w:rsidRDefault="00000000" w:rsidRPr="00000000" w14:paraId="0000003D">
    <w:pPr>
      <w:widowControl w:val="0"/>
      <w:ind w:left="460" w:firstLine="0"/>
      <w:jc w:val="right"/>
      <w:rPr>
        <w:rFonts w:ascii="Arial" w:cs="Arial" w:eastAsia="Arial" w:hAnsi="Arial"/>
        <w:color w:val="00559c"/>
        <w:sz w:val="14"/>
        <w:szCs w:val="14"/>
      </w:rPr>
    </w:pPr>
    <w:r w:rsidDel="00000000" w:rsidR="00000000" w:rsidRPr="00000000">
      <w:rPr>
        <w:rFonts w:ascii="Arial" w:cs="Arial" w:eastAsia="Arial" w:hAnsi="Arial"/>
        <w:color w:val="00559c"/>
        <w:sz w:val="14"/>
        <w:szCs w:val="14"/>
        <w:highlight w:val="white"/>
        <w:rtl w:val="0"/>
      </w:rPr>
      <w:t xml:space="preserve">Grant/Cooperative Agreement Numbers NNX16AR36A, 80NSSC21K1560, and 80NSSC23K1664.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rsid w:val="00B86908"/>
    <w:rPr>
      <w:rFonts w:ascii="Times New Roman" w:hAnsi="Times New Roman"/>
    </w:rPr>
  </w:style>
  <w:style w:type="paragraph" w:styleId="Heading1">
    <w:name w:val="heading 1"/>
    <w:basedOn w:val="Normal"/>
    <w:next w:val="Normal"/>
    <w:pPr>
      <w:keepNext w:val="1"/>
      <w:keepLines w:val="1"/>
      <w:spacing w:after="120" w:before="400"/>
      <w:contextualSpacing w:val="1"/>
      <w:outlineLvl w:val="0"/>
    </w:pPr>
    <w:rPr>
      <w:sz w:val="40"/>
      <w:szCs w:val="40"/>
    </w:rPr>
  </w:style>
  <w:style w:type="paragraph" w:styleId="Heading2">
    <w:name w:val="heading 2"/>
    <w:basedOn w:val="Normal"/>
    <w:next w:val="Normal"/>
    <w:pPr>
      <w:keepNext w:val="1"/>
      <w:keepLines w:val="1"/>
      <w:spacing w:after="120" w:before="360"/>
      <w:contextualSpacing w:val="1"/>
      <w:outlineLvl w:val="1"/>
    </w:pPr>
    <w:rPr>
      <w:sz w:val="32"/>
      <w:szCs w:val="32"/>
    </w:rPr>
  </w:style>
  <w:style w:type="paragraph" w:styleId="Heading3">
    <w:name w:val="heading 3"/>
    <w:basedOn w:val="Normal"/>
    <w:next w:val="Normal"/>
    <w:pPr>
      <w:keepNext w:val="1"/>
      <w:keepLines w:val="1"/>
      <w:spacing w:after="80" w:before="320"/>
      <w:contextualSpacing w:val="1"/>
      <w:outlineLvl w:val="2"/>
    </w:pPr>
    <w:rPr>
      <w:color w:val="434343"/>
      <w:sz w:val="28"/>
      <w:szCs w:val="28"/>
    </w:rPr>
  </w:style>
  <w:style w:type="paragraph" w:styleId="Heading4">
    <w:name w:val="heading 4"/>
    <w:basedOn w:val="Normal"/>
    <w:next w:val="Normal"/>
    <w:pPr>
      <w:keepNext w:val="1"/>
      <w:keepLines w:val="1"/>
      <w:spacing w:after="80" w:before="280"/>
      <w:contextualSpacing w:val="1"/>
      <w:outlineLvl w:val="3"/>
    </w:pPr>
    <w:rPr>
      <w:color w:val="666666"/>
      <w:sz w:val="24"/>
      <w:szCs w:val="24"/>
    </w:rPr>
  </w:style>
  <w:style w:type="paragraph" w:styleId="Heading5">
    <w:name w:val="heading 5"/>
    <w:basedOn w:val="Normal"/>
    <w:next w:val="Normal"/>
    <w:pPr>
      <w:keepNext w:val="1"/>
      <w:keepLines w:val="1"/>
      <w:spacing w:after="80" w:before="240"/>
      <w:contextualSpacing w:val="1"/>
      <w:outlineLvl w:val="4"/>
    </w:pPr>
    <w:rPr>
      <w:color w:val="666666"/>
    </w:rPr>
  </w:style>
  <w:style w:type="paragraph" w:styleId="Heading6">
    <w:name w:val="heading 6"/>
    <w:basedOn w:val="Normal"/>
    <w:next w:val="Normal"/>
    <w:pPr>
      <w:keepNext w:val="1"/>
      <w:keepLines w:val="1"/>
      <w:spacing w:after="80" w:before="240"/>
      <w:contextualSpacing w:val="1"/>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contextualSpacing w:val="1"/>
    </w:pPr>
    <w:rPr>
      <w:sz w:val="52"/>
      <w:szCs w:val="52"/>
    </w:rPr>
  </w:style>
  <w:style w:type="paragraph" w:styleId="Subtitle">
    <w:name w:val="Subtitle"/>
    <w:basedOn w:val="Normal"/>
    <w:next w:val="Normal"/>
    <w:pPr>
      <w:keepNext w:val="1"/>
      <w:keepLines w:val="1"/>
      <w:spacing w:after="320"/>
      <w:contextualSpacing w:val="1"/>
    </w:pPr>
    <w:rPr>
      <w:color w:val="666666"/>
      <w:sz w:val="30"/>
      <w:szCs w:val="30"/>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Header">
    <w:name w:val="header"/>
    <w:basedOn w:val="Normal"/>
    <w:link w:val="HeaderChar"/>
    <w:uiPriority w:val="99"/>
    <w:unhideWhenUsed w:val="1"/>
    <w:rsid w:val="000B46E9"/>
    <w:pPr>
      <w:tabs>
        <w:tab w:val="center" w:pos="4680"/>
        <w:tab w:val="right" w:pos="9360"/>
      </w:tabs>
      <w:spacing w:line="240" w:lineRule="auto"/>
    </w:pPr>
  </w:style>
  <w:style w:type="character" w:styleId="HeaderChar" w:customStyle="1">
    <w:name w:val="Header Char"/>
    <w:basedOn w:val="DefaultParagraphFont"/>
    <w:link w:val="Header"/>
    <w:uiPriority w:val="99"/>
    <w:rsid w:val="000B46E9"/>
  </w:style>
  <w:style w:type="paragraph" w:styleId="Footer">
    <w:name w:val="footer"/>
    <w:basedOn w:val="Normal"/>
    <w:link w:val="FooterChar"/>
    <w:uiPriority w:val="99"/>
    <w:unhideWhenUsed w:val="1"/>
    <w:rsid w:val="000B46E9"/>
    <w:pPr>
      <w:tabs>
        <w:tab w:val="center" w:pos="4680"/>
        <w:tab w:val="right" w:pos="9360"/>
      </w:tabs>
      <w:spacing w:line="240" w:lineRule="auto"/>
    </w:pPr>
  </w:style>
  <w:style w:type="character" w:styleId="FooterChar" w:customStyle="1">
    <w:name w:val="Footer Char"/>
    <w:basedOn w:val="DefaultParagraphFont"/>
    <w:link w:val="Footer"/>
    <w:uiPriority w:val="99"/>
    <w:rsid w:val="000B46E9"/>
  </w:style>
  <w:style w:type="paragraph" w:styleId="Caption">
    <w:name w:val="caption"/>
    <w:basedOn w:val="Normal"/>
    <w:next w:val="Normal"/>
    <w:uiPriority w:val="35"/>
    <w:unhideWhenUsed w:val="1"/>
    <w:qFormat w:val="1"/>
    <w:rsid w:val="00A535F1"/>
    <w:pPr>
      <w:spacing w:after="200" w:line="240" w:lineRule="auto"/>
    </w:pPr>
    <w:rPr>
      <w:i w:val="1"/>
      <w:iCs w:val="1"/>
      <w:color w:val="44546a" w:themeColor="text2"/>
      <w:sz w:val="18"/>
      <w:szCs w:val="18"/>
    </w:rPr>
  </w:style>
  <w:style w:type="paragraph" w:styleId="ListParagraph">
    <w:name w:val="List Paragraph"/>
    <w:basedOn w:val="Normal"/>
    <w:uiPriority w:val="34"/>
    <w:qFormat w:val="1"/>
    <w:rsid w:val="0088529D"/>
    <w:pPr>
      <w:ind w:left="720"/>
      <w:contextualSpacing w:val="1"/>
    </w:pPr>
  </w:style>
  <w:style w:type="character" w:styleId="Emphasis">
    <w:name w:val="Emphasis"/>
    <w:basedOn w:val="DefaultParagraphFont"/>
    <w:uiPriority w:val="20"/>
    <w:qFormat w:val="1"/>
    <w:rsid w:val="00884852"/>
    <w:rPr>
      <w:i w:val="1"/>
      <w:iCs w:val="1"/>
    </w:rPr>
  </w:style>
  <w:style w:type="character" w:styleId="Hyperlink">
    <w:name w:val="Hyperlink"/>
    <w:basedOn w:val="DefaultParagraphFont"/>
    <w:uiPriority w:val="99"/>
    <w:semiHidden w:val="1"/>
    <w:unhideWhenUsed w:val="1"/>
    <w:rsid w:val="00884852"/>
    <w:rPr>
      <w:color w:val="0000ff"/>
      <w:u w:val="single"/>
    </w:rPr>
  </w:style>
  <w:style w:type="paragraph" w:styleId="NormalWeb">
    <w:name w:val="Normal (Web)"/>
    <w:basedOn w:val="Normal"/>
    <w:uiPriority w:val="99"/>
    <w:semiHidden w:val="1"/>
    <w:unhideWhenUsed w:val="1"/>
    <w:rsid w:val="00884852"/>
    <w:pPr>
      <w:spacing w:after="100" w:afterAutospacing="1" w:before="100" w:beforeAutospacing="1" w:line="240" w:lineRule="auto"/>
    </w:pPr>
    <w:rPr>
      <w:rFonts w:cs="Times New Roman" w:eastAsia="Times New Roman"/>
      <w:color w:val="auto"/>
      <w:sz w:val="24"/>
      <w:szCs w:val="24"/>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physport.org/methods/method.cfm?G=CAE_TPS"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hysport.org/methods/method.cfm?G=Teaching_with_clickers"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physport.org/methods/method.cfm?G=Peer_Instruc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S34DSt1c7Fn7YS3py88SbaYImQ==">CgMxLjA4AHIhMTAxcFFCa0Vzc0ZBVU5TbFhtUGNpRU1sR2F1eW11dkZF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2017-02-09T19:35:00Z</dcterms:created>
  <dc:creator>Rebecca Vieyra</dc:creator>
</cp:coreProperties>
</file>